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15471" w14:textId="1AF641CA" w:rsidR="007157AE" w:rsidRPr="007157AE" w:rsidRDefault="007157AE" w:rsidP="007157A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7157AE">
        <w:rPr>
          <w:rFonts w:eastAsia="MS Mincho" w:cstheme="minorHAnsi"/>
          <w:b/>
          <w:sz w:val="24"/>
          <w:szCs w:val="24"/>
        </w:rPr>
        <w:t>3GPP TSG-RAN WG4 Meeting #110</w:t>
      </w:r>
      <w:r w:rsidRPr="007157AE">
        <w:rPr>
          <w:rFonts w:eastAsia="MS Mincho" w:cstheme="minorHAnsi"/>
          <w:b/>
          <w:sz w:val="24"/>
          <w:szCs w:val="24"/>
        </w:rPr>
        <w:tab/>
        <w:t>R4-</w:t>
      </w:r>
      <w:r w:rsidR="00685639" w:rsidRPr="00685639">
        <w:rPr>
          <w:rFonts w:eastAsia="MS Mincho" w:cstheme="minorHAnsi"/>
          <w:b/>
          <w:sz w:val="24"/>
          <w:szCs w:val="24"/>
        </w:rPr>
        <w:t>2402754</w:t>
      </w:r>
    </w:p>
    <w:p w14:paraId="4265377E" w14:textId="16614D0B" w:rsidR="001D4A42" w:rsidRDefault="007157AE" w:rsidP="007157A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7157AE">
        <w:rPr>
          <w:rFonts w:eastAsia="MS Mincho" w:cstheme="minorHAnsi"/>
          <w:b/>
          <w:sz w:val="24"/>
          <w:szCs w:val="24"/>
        </w:rPr>
        <w:t xml:space="preserve">Athens, GR, 26 February – 01 </w:t>
      </w:r>
      <w:proofErr w:type="gramStart"/>
      <w:r w:rsidRPr="007157AE">
        <w:rPr>
          <w:rFonts w:eastAsia="MS Mincho" w:cstheme="minorHAnsi"/>
          <w:b/>
          <w:sz w:val="24"/>
          <w:szCs w:val="24"/>
        </w:rPr>
        <w:t>March,</w:t>
      </w:r>
      <w:proofErr w:type="gramEnd"/>
      <w:r w:rsidRPr="007157AE">
        <w:rPr>
          <w:rFonts w:eastAsia="MS Mincho" w:cstheme="minorHAnsi"/>
          <w:b/>
          <w:sz w:val="24"/>
          <w:szCs w:val="24"/>
        </w:rPr>
        <w:t xml:space="preserve"> 2024</w:t>
      </w:r>
    </w:p>
    <w:p w14:paraId="71E5AE4B" w14:textId="77777777" w:rsidR="005A0727" w:rsidRPr="00B047AE" w:rsidRDefault="005A0727" w:rsidP="007157AE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B047AE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B047AE">
        <w:rPr>
          <w:rFonts w:eastAsia="Times New Roman" w:cstheme="minorHAnsi"/>
          <w:b/>
          <w:sz w:val="24"/>
        </w:rPr>
        <w:t xml:space="preserve">Source: </w:t>
      </w:r>
      <w:r w:rsidRPr="00B047AE">
        <w:rPr>
          <w:rFonts w:eastAsia="Times New Roman" w:cstheme="minorHAnsi"/>
          <w:b/>
          <w:sz w:val="24"/>
        </w:rPr>
        <w:tab/>
      </w:r>
      <w:r w:rsidRPr="00B047AE">
        <w:rPr>
          <w:rFonts w:eastAsia="Times New Roman" w:cstheme="minorHAnsi"/>
          <w:sz w:val="24"/>
        </w:rPr>
        <w:t>Qualcomm Incorporated</w:t>
      </w:r>
    </w:p>
    <w:p w14:paraId="651BD97F" w14:textId="12AF336E" w:rsidR="00FB277C" w:rsidRPr="00B047AE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B047AE">
        <w:rPr>
          <w:rFonts w:eastAsia="Times New Roman" w:cstheme="minorHAnsi"/>
          <w:b/>
          <w:sz w:val="24"/>
        </w:rPr>
        <w:t>Title:</w:t>
      </w:r>
      <w:r w:rsidRPr="00B047AE">
        <w:rPr>
          <w:rFonts w:eastAsia="Times New Roman" w:cstheme="minorHAnsi"/>
          <w:sz w:val="24"/>
        </w:rPr>
        <w:t xml:space="preserve"> </w:t>
      </w:r>
      <w:r w:rsidRPr="00B047AE">
        <w:rPr>
          <w:rFonts w:eastAsia="Times New Roman" w:cstheme="minorHAnsi"/>
          <w:sz w:val="24"/>
        </w:rPr>
        <w:tab/>
      </w:r>
      <w:r w:rsidR="00093ACD" w:rsidRPr="00B047AE">
        <w:rPr>
          <w:rFonts w:eastAsia="Times New Roman" w:cstheme="minorHAnsi"/>
          <w:sz w:val="24"/>
        </w:rPr>
        <w:t xml:space="preserve">Simulation Results for FR2 HST </w:t>
      </w:r>
      <w:r w:rsidR="00C54DB9" w:rsidRPr="00C54DB9">
        <w:rPr>
          <w:rFonts w:eastAsia="Times New Roman" w:cstheme="minorHAnsi"/>
          <w:sz w:val="24"/>
        </w:rPr>
        <w:t>with multi-Rx Chain DL reception</w:t>
      </w:r>
    </w:p>
    <w:p w14:paraId="7873C4AF" w14:textId="35FFBFF4" w:rsidR="00FB277C" w:rsidRPr="00B047AE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B047AE">
        <w:rPr>
          <w:rFonts w:eastAsia="Times New Roman" w:cstheme="minorHAnsi"/>
          <w:b/>
          <w:sz w:val="24"/>
        </w:rPr>
        <w:t>Agenda item:</w:t>
      </w:r>
      <w:r w:rsidRPr="00B047AE">
        <w:rPr>
          <w:rFonts w:eastAsia="Times New Roman" w:cstheme="minorHAnsi"/>
          <w:sz w:val="24"/>
        </w:rPr>
        <w:tab/>
      </w:r>
      <w:r w:rsidR="00DF6A77" w:rsidRPr="00B047AE">
        <w:rPr>
          <w:rFonts w:eastAsia="Times New Roman" w:cstheme="minorHAnsi"/>
          <w:sz w:val="24"/>
        </w:rPr>
        <w:t>8</w:t>
      </w:r>
      <w:r w:rsidR="00932AF3" w:rsidRPr="00B047AE">
        <w:rPr>
          <w:rFonts w:eastAsia="Times New Roman" w:cstheme="minorHAnsi"/>
          <w:sz w:val="24"/>
        </w:rPr>
        <w:t>.</w:t>
      </w:r>
      <w:r w:rsidR="00232E80">
        <w:rPr>
          <w:rFonts w:eastAsia="Times New Roman" w:cstheme="minorHAnsi"/>
          <w:sz w:val="24"/>
        </w:rPr>
        <w:t>8</w:t>
      </w:r>
      <w:r w:rsidR="00932AF3" w:rsidRPr="00B047AE">
        <w:rPr>
          <w:rFonts w:eastAsia="Times New Roman" w:cstheme="minorHAnsi"/>
          <w:sz w:val="24"/>
        </w:rPr>
        <w:t>.</w:t>
      </w:r>
      <w:r w:rsidR="00DF6A77" w:rsidRPr="00B047AE">
        <w:rPr>
          <w:rFonts w:eastAsia="Times New Roman" w:cstheme="minorHAnsi"/>
          <w:sz w:val="24"/>
        </w:rPr>
        <w:t>3</w:t>
      </w:r>
      <w:r w:rsidR="00932AF3" w:rsidRPr="00B047AE">
        <w:rPr>
          <w:rFonts w:eastAsia="Times New Roman" w:cstheme="minorHAnsi"/>
          <w:sz w:val="24"/>
        </w:rPr>
        <w:t>.</w:t>
      </w:r>
      <w:r w:rsidR="00232E80">
        <w:rPr>
          <w:rFonts w:eastAsia="Times New Roman" w:cstheme="minorHAnsi"/>
          <w:sz w:val="24"/>
        </w:rPr>
        <w:t>3</w:t>
      </w:r>
    </w:p>
    <w:p w14:paraId="37621497" w14:textId="19C8B475" w:rsidR="00AC3BBC" w:rsidRPr="00B047AE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B047AE">
        <w:rPr>
          <w:rFonts w:eastAsia="Times New Roman" w:cstheme="minorHAnsi"/>
          <w:b/>
          <w:sz w:val="24"/>
        </w:rPr>
        <w:t>Document for:</w:t>
      </w:r>
      <w:r w:rsidRPr="00B047AE">
        <w:rPr>
          <w:rFonts w:eastAsia="Times New Roman" w:cstheme="minorHAnsi"/>
          <w:sz w:val="24"/>
        </w:rPr>
        <w:tab/>
      </w:r>
      <w:r w:rsidR="00932AF3" w:rsidRPr="00B047AE">
        <w:rPr>
          <w:rFonts w:eastAsia="Times New Roman" w:cstheme="minorHAnsi"/>
          <w:sz w:val="24"/>
        </w:rPr>
        <w:t>Information</w:t>
      </w:r>
    </w:p>
    <w:p w14:paraId="11A17B3B" w14:textId="54CF796C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Introduction</w:t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\h \r0 </w:instrTex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Props \h \r0</w:instrText>
      </w:r>
      <w:r w:rsidRPr="00B047AE">
        <w:rPr>
          <w:rFonts w:eastAsia="Times New Roman" w:cstheme="minorHAnsi"/>
          <w:b/>
          <w:bCs/>
        </w:rPr>
        <w:fldChar w:fldCharType="end"/>
      </w:r>
    </w:p>
    <w:p w14:paraId="4519A72A" w14:textId="7433EE01" w:rsidR="008F7905" w:rsidRPr="00C54714" w:rsidRDefault="00AC785E" w:rsidP="00C54714">
      <w:pPr>
        <w:tabs>
          <w:tab w:val="left" w:pos="1985"/>
        </w:tabs>
        <w:spacing w:line="257" w:lineRule="auto"/>
        <w:rPr>
          <w:rFonts w:eastAsia="Times New Roman" w:cstheme="minorHAnsi"/>
        </w:rPr>
      </w:pPr>
      <w:r w:rsidRPr="00B047AE">
        <w:rPr>
          <w:rFonts w:eastAsia="Times New Roman" w:cstheme="minorHAnsi"/>
        </w:rPr>
        <w:t xml:space="preserve">In this paper, we </w:t>
      </w:r>
      <w:r w:rsidR="004672D3" w:rsidRPr="00B047AE">
        <w:rPr>
          <w:rFonts w:eastAsia="Times New Roman" w:cstheme="minorHAnsi"/>
        </w:rPr>
        <w:t>submit</w:t>
      </w:r>
      <w:r w:rsidR="00CF6C9C" w:rsidRPr="00B047AE">
        <w:rPr>
          <w:rFonts w:eastAsia="Times New Roman" w:cstheme="minorHAnsi"/>
        </w:rPr>
        <w:t xml:space="preserve"> ou</w:t>
      </w:r>
      <w:r w:rsidR="005E654F" w:rsidRPr="00B047AE">
        <w:rPr>
          <w:rFonts w:eastAsia="Times New Roman" w:cstheme="minorHAnsi"/>
        </w:rPr>
        <w:t>r alignment and Impairment</w:t>
      </w:r>
      <w:r w:rsidR="00CF6C9C" w:rsidRPr="00B047AE">
        <w:rPr>
          <w:rFonts w:eastAsia="Times New Roman" w:cstheme="minorHAnsi"/>
        </w:rPr>
        <w:t xml:space="preserve"> </w:t>
      </w:r>
      <w:r w:rsidR="004672D3" w:rsidRPr="00B047AE">
        <w:rPr>
          <w:rFonts w:eastAsia="Times New Roman" w:cstheme="minorHAnsi"/>
        </w:rPr>
        <w:t xml:space="preserve">simulation </w:t>
      </w:r>
      <w:r w:rsidR="005E654F" w:rsidRPr="00B047AE">
        <w:rPr>
          <w:rFonts w:eastAsia="Times New Roman" w:cstheme="minorHAnsi"/>
        </w:rPr>
        <w:t xml:space="preserve">SNR </w:t>
      </w:r>
      <w:r w:rsidR="004672D3" w:rsidRPr="00B047AE">
        <w:rPr>
          <w:rFonts w:eastAsia="Times New Roman" w:cstheme="minorHAnsi"/>
        </w:rPr>
        <w:t>results</w:t>
      </w:r>
      <w:r w:rsidR="005E654F" w:rsidRPr="00B047AE">
        <w:rPr>
          <w:rFonts w:eastAsia="Times New Roman" w:cstheme="minorHAnsi"/>
        </w:rPr>
        <w:t xml:space="preserve"> </w:t>
      </w:r>
      <w:r w:rsidR="005E654F" w:rsidRPr="00C54714">
        <w:rPr>
          <w:rFonts w:eastAsia="Times New Roman" w:cstheme="minorHAnsi"/>
        </w:rPr>
        <w:t>for</w:t>
      </w:r>
      <w:r w:rsidR="00C54714" w:rsidRPr="00C54714">
        <w:rPr>
          <w:rFonts w:eastAsia="Times New Roman" w:cstheme="minorHAnsi"/>
        </w:rPr>
        <w:t xml:space="preserve"> FR2 HST </w:t>
      </w:r>
      <w:bookmarkStart w:id="0" w:name="_Hlk159263705"/>
      <w:r w:rsidR="00C54714" w:rsidRPr="00C54714">
        <w:rPr>
          <w:rFonts w:eastAsia="Times New Roman" w:cstheme="minorHAnsi"/>
        </w:rPr>
        <w:t>with multi-Rx</w:t>
      </w:r>
      <w:r w:rsidR="00C54714">
        <w:rPr>
          <w:rFonts w:eastAsia="Times New Roman" w:cstheme="minorHAnsi"/>
        </w:rPr>
        <w:t xml:space="preserve"> </w:t>
      </w:r>
      <w:r w:rsidR="00C54714" w:rsidRPr="00C54714">
        <w:rPr>
          <w:rFonts w:eastAsia="Times New Roman" w:cstheme="minorHAnsi"/>
        </w:rPr>
        <w:t>Chain DL reception</w:t>
      </w:r>
      <w:bookmarkEnd w:id="0"/>
      <w:r w:rsidR="005E654F" w:rsidRPr="00C54714">
        <w:rPr>
          <w:rFonts w:eastAsia="Times New Roman" w:cstheme="minorHAnsi"/>
        </w:rPr>
        <w:t>.</w:t>
      </w:r>
    </w:p>
    <w:p w14:paraId="06458D82" w14:textId="77777777" w:rsidR="004672D3" w:rsidRPr="00B047AE" w:rsidRDefault="004672D3" w:rsidP="004672D3">
      <w:pPr>
        <w:pStyle w:val="Heading1"/>
        <w:rPr>
          <w:rFonts w:asciiTheme="minorHAnsi" w:hAnsiTheme="minorHAnsi" w:cstheme="minorHAnsi"/>
        </w:rPr>
      </w:pPr>
      <w:r w:rsidRPr="00B047AE">
        <w:rPr>
          <w:rFonts w:asciiTheme="minorHAnsi" w:hAnsiTheme="minorHAnsi" w:cstheme="minorHAnsi"/>
        </w:rPr>
        <w:t>Simulation results</w:t>
      </w:r>
    </w:p>
    <w:p w14:paraId="35525B1E" w14:textId="0E2186EB" w:rsidR="004672D3" w:rsidRPr="00B047AE" w:rsidRDefault="00104F2A" w:rsidP="004672D3">
      <w:pPr>
        <w:rPr>
          <w:rFonts w:cstheme="minorHAnsi"/>
        </w:rPr>
      </w:pPr>
      <w:r w:rsidRPr="00B047AE">
        <w:rPr>
          <w:rFonts w:cstheme="minorHAnsi"/>
        </w:rPr>
        <w:t xml:space="preserve">Please find in Table 2-1 below the </w:t>
      </w:r>
      <w:r w:rsidR="002F067F" w:rsidRPr="00B047AE">
        <w:rPr>
          <w:rFonts w:cstheme="minorHAnsi"/>
        </w:rPr>
        <w:t xml:space="preserve">collected </w:t>
      </w:r>
      <w:r w:rsidRPr="00B047AE">
        <w:rPr>
          <w:rFonts w:cstheme="minorHAnsi"/>
        </w:rPr>
        <w:t>simulation results.</w:t>
      </w:r>
    </w:p>
    <w:p w14:paraId="337E4BCA" w14:textId="77777777" w:rsidR="004672D3" w:rsidRPr="00B047AE" w:rsidRDefault="004672D3" w:rsidP="004672D3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B047AE">
        <w:rPr>
          <w:rFonts w:cstheme="minorHAnsi"/>
          <w:b/>
          <w:bCs/>
          <w:sz w:val="24"/>
          <w:szCs w:val="24"/>
        </w:rPr>
        <w:t>Table 3-1</w:t>
      </w:r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355"/>
        <w:gridCol w:w="1165"/>
        <w:gridCol w:w="1165"/>
        <w:gridCol w:w="1085"/>
        <w:gridCol w:w="985"/>
        <w:gridCol w:w="905"/>
        <w:gridCol w:w="1255"/>
        <w:gridCol w:w="900"/>
        <w:gridCol w:w="1170"/>
        <w:gridCol w:w="1085"/>
      </w:tblGrid>
      <w:tr w:rsidR="002D5EE3" w:rsidRPr="00B047AE" w14:paraId="345D5349" w14:textId="2D50AB22" w:rsidTr="00286F99">
        <w:trPr>
          <w:trHeight w:val="371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E5F93" w14:textId="08E45B7A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 xml:space="preserve">Test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A3E5D" w14:textId="228B3B92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MCS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01FB0" w14:textId="5077A257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Rank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E640C" w14:textId="20F10025" w:rsidR="002D5EE3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2FC5B" w14:textId="77777777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Propagation condition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72F63" w14:textId="7A7EDF2B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FFT Assumption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7DC9D" w14:textId="698E44ED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  <w:lang w:eastAsia="zh-CN"/>
              </w:rPr>
              <w:t>Number of active PDSCH TCI states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75DA8" w14:textId="77777777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0E227" w14:textId="77777777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0D022" w14:textId="13C31940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Alignment SNR</w:t>
            </w:r>
            <w:r w:rsidR="00286F99">
              <w:rPr>
                <w:rFonts w:asciiTheme="minorHAnsi" w:hAnsiTheme="minorHAnsi" w:cstheme="minorHAnsi"/>
              </w:rPr>
              <w:t xml:space="preserve"> [dB]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205BB" w14:textId="2CFF2BEA" w:rsidR="002D5EE3" w:rsidRPr="00B047AE" w:rsidRDefault="002D5EE3" w:rsidP="002D5EE3">
            <w:pPr>
              <w:pStyle w:val="TAH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 xml:space="preserve">Impairment SNR </w:t>
            </w:r>
            <w:r w:rsidR="00286F99">
              <w:rPr>
                <w:rFonts w:asciiTheme="minorHAnsi" w:hAnsiTheme="minorHAnsi" w:cstheme="minorHAnsi"/>
              </w:rPr>
              <w:t>[dB]</w:t>
            </w:r>
          </w:p>
        </w:tc>
      </w:tr>
      <w:tr w:rsidR="002D5EE3" w:rsidRPr="00B047AE" w14:paraId="4AC4BF92" w14:textId="50628A42" w:rsidTr="00286F99">
        <w:trPr>
          <w:trHeight w:val="188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0F46E" w14:textId="3FB6DEB3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</w:t>
            </w:r>
            <w:r w:rsidRPr="00B047AE">
              <w:rPr>
                <w:rFonts w:asciiTheme="minorHAnsi" w:hAnsiTheme="minorHAnsi" w:cstheme="minorHAnsi"/>
                <w:lang w:eastAsia="zh-CN"/>
              </w:rPr>
              <w:t>-1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78CE" w14:textId="026BC352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</w:t>
            </w:r>
            <w:r w:rsidR="00992222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CDEEB" w14:textId="49FA3D3C" w:rsidR="002D5EE3" w:rsidRDefault="00B743F4" w:rsidP="002D5E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66EDA" w14:textId="305732B5" w:rsidR="002D5EE3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/ 120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938C" w14:textId="64FB47C6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  <w:r w:rsidRPr="00B047AE">
              <w:rPr>
                <w:rFonts w:asciiTheme="minorHAnsi" w:hAnsiTheme="minorHAnsi" w:cstheme="minorHAnsi"/>
                <w:lang w:val="sv-SE"/>
              </w:rPr>
              <w:t>HST-DPS-FR2-BI-B</w:t>
            </w:r>
            <w:r>
              <w:rPr>
                <w:rFonts w:asciiTheme="minorHAnsi" w:hAnsiTheme="minorHAnsi" w:cstheme="minorHAnsi"/>
                <w:lang w:val="sv-SE"/>
              </w:rPr>
              <w:t>1-MR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C23A7" w14:textId="3461066E" w:rsidR="002D5EE3" w:rsidRDefault="002D5EE3" w:rsidP="002D5E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Independent FFT per RX Panel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93BD9" w14:textId="4EFB34F9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9D371" w14:textId="77777777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16734" w14:textId="77777777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0DE81" w14:textId="2205ECE0" w:rsidR="002D5EE3" w:rsidRPr="00B047AE" w:rsidRDefault="00D22026" w:rsidP="002D5E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5</w:t>
            </w:r>
            <w:r w:rsidR="00992222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EF013" w14:textId="0232968A" w:rsidR="002D5EE3" w:rsidRPr="00B047AE" w:rsidRDefault="00D22026" w:rsidP="002D5E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8.1</w:t>
            </w:r>
          </w:p>
        </w:tc>
      </w:tr>
      <w:tr w:rsidR="002D5EE3" w:rsidRPr="00B047AE" w14:paraId="05DE7FB3" w14:textId="282CEA89" w:rsidTr="00286F99">
        <w:trPr>
          <w:trHeight w:val="188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63387" w14:textId="77777777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 w:rsidRPr="00B047AE">
              <w:rPr>
                <w:rFonts w:asciiTheme="minorHAnsi" w:hAnsiTheme="minorHAnsi" w:cstheme="minorHAnsi"/>
              </w:rPr>
              <w:t>1-2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0377" w14:textId="507CECB1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B9640" w14:textId="08DA2F5F" w:rsidR="002D5EE3" w:rsidRDefault="00B743F4" w:rsidP="002D5E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77E43" w14:textId="4CC6CEC4" w:rsidR="002D5EE3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2B278" w14:textId="24124251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C52E8" w14:textId="77777777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873A" w14:textId="34CE2CE0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1898C" w14:textId="5027AB07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92A8" w14:textId="246C9CFA" w:rsidR="002D5EE3" w:rsidRPr="00B047AE" w:rsidRDefault="002D5EE3" w:rsidP="002D5E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05DA" w14:textId="14A49BB4" w:rsidR="002D5EE3" w:rsidRPr="00B047AE" w:rsidRDefault="00D22026" w:rsidP="002D5E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7</w:t>
            </w:r>
            <w:r w:rsidR="008A249A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.4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E5752" w14:textId="6490DE54" w:rsidR="002D5EE3" w:rsidRPr="00B047AE" w:rsidRDefault="00D22026" w:rsidP="002D5E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9</w:t>
            </w:r>
            <w:r w:rsidR="00286F99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.9</w:t>
            </w:r>
          </w:p>
        </w:tc>
      </w:tr>
      <w:tr w:rsidR="00992222" w:rsidRPr="00B047AE" w14:paraId="6DA549BE" w14:textId="32D8BE8E" w:rsidTr="00286F99">
        <w:trPr>
          <w:trHeight w:val="413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5A11C" w14:textId="2B622B27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B047AE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C7C" w14:textId="1AC4EC75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4C291" w14:textId="79684DAD" w:rsidR="00992222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C41B0" w14:textId="01CBC892" w:rsidR="00992222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BC1CD" w14:textId="7AD343AA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7B69A" w14:textId="77777777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6A4BF" w14:textId="266A50BA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13F7" w14:textId="1CD91B0A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9F02E" w14:textId="75CEEBF3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DB85" w14:textId="20EA9256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12.4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3184A" w14:textId="34E4F68D" w:rsidR="00992222" w:rsidRPr="00B047AE" w:rsidRDefault="00992222" w:rsidP="009922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14.9</w:t>
            </w:r>
          </w:p>
        </w:tc>
      </w:tr>
    </w:tbl>
    <w:p w14:paraId="5AE38621" w14:textId="78C90577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Conclusion</w:t>
      </w:r>
      <w:bookmarkStart w:id="1" w:name="_Hlk85466326"/>
      <w:r w:rsidRPr="00B047AE">
        <w:rPr>
          <w:rFonts w:eastAsia="Times New Roman" w:cstheme="minorHAnsi"/>
          <w:sz w:val="36"/>
          <w:szCs w:val="20"/>
        </w:rPr>
        <w:t>s</w:t>
      </w:r>
      <w:bookmarkEnd w:id="1"/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\h \r0 </w:instrTex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Props \h \r0</w:instrText>
      </w:r>
      <w:r w:rsidRPr="00B047AE">
        <w:rPr>
          <w:rFonts w:eastAsia="Times New Roman" w:cstheme="minorHAnsi"/>
          <w:b/>
          <w:bCs/>
        </w:rPr>
        <w:fldChar w:fldCharType="end"/>
      </w:r>
    </w:p>
    <w:p w14:paraId="1B85FA58" w14:textId="7280F956" w:rsidR="008E6092" w:rsidRPr="00B047AE" w:rsidRDefault="001476A2" w:rsidP="001476A2">
      <w:pPr>
        <w:rPr>
          <w:rFonts w:cstheme="minorHAnsi"/>
        </w:rPr>
      </w:pPr>
      <w:r w:rsidRPr="00B047AE">
        <w:rPr>
          <w:rFonts w:eastAsia="Times New Roman" w:cstheme="minorHAnsi"/>
          <w:b/>
          <w:bCs/>
        </w:rPr>
        <w:t xml:space="preserve">Observation </w:t>
      </w:r>
      <w:r w:rsidRPr="00B047AE">
        <w:rPr>
          <w:rFonts w:eastAsia="Times New Roman" w:cstheme="minorHAnsi"/>
          <w:b/>
          <w:bCs/>
        </w:rPr>
        <w:fldChar w:fldCharType="begin"/>
      </w:r>
      <w:r w:rsidRPr="00B047AE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B047AE">
        <w:rPr>
          <w:rFonts w:eastAsia="Times New Roman" w:cstheme="minorHAnsi"/>
          <w:b/>
          <w:bCs/>
        </w:rPr>
        <w:fldChar w:fldCharType="separate"/>
      </w:r>
      <w:r w:rsidR="0097547E" w:rsidRPr="00B047AE">
        <w:rPr>
          <w:rFonts w:eastAsia="Times New Roman" w:cstheme="minorHAnsi"/>
          <w:b/>
          <w:bCs/>
          <w:noProof/>
        </w:rPr>
        <w:t>1</w:t>
      </w:r>
      <w:r w:rsidRPr="00B047AE">
        <w:rPr>
          <w:rFonts w:eastAsia="Times New Roman" w:cstheme="minorHAnsi"/>
          <w:b/>
          <w:bCs/>
        </w:rPr>
        <w:fldChar w:fldCharType="end"/>
      </w:r>
      <w:r w:rsidRPr="00B047AE">
        <w:rPr>
          <w:rFonts w:eastAsia="Times New Roman" w:cstheme="minorHAnsi"/>
          <w:b/>
          <w:bCs/>
        </w:rPr>
        <w:t xml:space="preserve">: </w:t>
      </w:r>
      <w:r w:rsidR="004672D3" w:rsidRPr="00B047AE">
        <w:rPr>
          <w:rFonts w:eastAsia="Times New Roman" w:cstheme="minorHAnsi"/>
          <w:b/>
          <w:bCs/>
        </w:rPr>
        <w:t>Simulation Results for alignment and impairment are included in this contribution.</w:t>
      </w:r>
    </w:p>
    <w:p w14:paraId="5A26938F" w14:textId="77777777" w:rsidR="00FB277C" w:rsidRPr="00B047A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B047AE">
        <w:rPr>
          <w:rFonts w:eastAsia="Times New Roman" w:cstheme="minorHAnsi"/>
          <w:sz w:val="36"/>
          <w:szCs w:val="20"/>
        </w:rPr>
        <w:t>References</w:t>
      </w:r>
    </w:p>
    <w:p w14:paraId="4C6714DE" w14:textId="157E59B1" w:rsidR="00282CC0" w:rsidRPr="00B047AE" w:rsidRDefault="00282CC0" w:rsidP="00D31672">
      <w:pPr>
        <w:tabs>
          <w:tab w:val="left" w:pos="1770"/>
          <w:tab w:val="center" w:pos="4557"/>
        </w:tabs>
        <w:spacing w:after="180"/>
        <w:rPr>
          <w:rFonts w:cstheme="minorHAnsi"/>
        </w:rPr>
      </w:pPr>
    </w:p>
    <w:sectPr w:rsidR="00282CC0" w:rsidRPr="00B047AE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7699" w14:textId="77777777" w:rsidR="00765C9E" w:rsidRDefault="00765C9E">
      <w:pPr>
        <w:spacing w:after="0" w:line="240" w:lineRule="auto"/>
      </w:pPr>
      <w:r>
        <w:separator/>
      </w:r>
    </w:p>
  </w:endnote>
  <w:endnote w:type="continuationSeparator" w:id="0">
    <w:p w14:paraId="07883122" w14:textId="77777777" w:rsidR="00765C9E" w:rsidRDefault="0076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25CF" w14:textId="77777777" w:rsidR="00765C9E" w:rsidRDefault="00765C9E">
      <w:pPr>
        <w:spacing w:after="0" w:line="240" w:lineRule="auto"/>
      </w:pPr>
      <w:r>
        <w:separator/>
      </w:r>
    </w:p>
  </w:footnote>
  <w:footnote w:type="continuationSeparator" w:id="0">
    <w:p w14:paraId="4213FBCD" w14:textId="77777777" w:rsidR="00765C9E" w:rsidRDefault="0076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ACD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4F2A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38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335E"/>
    <w:rsid w:val="001D4A42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2E80"/>
    <w:rsid w:val="00233329"/>
    <w:rsid w:val="002334A7"/>
    <w:rsid w:val="00233B77"/>
    <w:rsid w:val="002345AC"/>
    <w:rsid w:val="00234B0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CC0"/>
    <w:rsid w:val="00282DA3"/>
    <w:rsid w:val="002831D7"/>
    <w:rsid w:val="00283456"/>
    <w:rsid w:val="00283599"/>
    <w:rsid w:val="00284091"/>
    <w:rsid w:val="0028677E"/>
    <w:rsid w:val="00286DD7"/>
    <w:rsid w:val="00286F99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25E7"/>
    <w:rsid w:val="002C32F0"/>
    <w:rsid w:val="002C371F"/>
    <w:rsid w:val="002C47A2"/>
    <w:rsid w:val="002C6517"/>
    <w:rsid w:val="002D0C26"/>
    <w:rsid w:val="002D0EB8"/>
    <w:rsid w:val="002D3D5F"/>
    <w:rsid w:val="002D4938"/>
    <w:rsid w:val="002D5EE3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067F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672D3"/>
    <w:rsid w:val="00471224"/>
    <w:rsid w:val="004713D9"/>
    <w:rsid w:val="00473A25"/>
    <w:rsid w:val="00473E1B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27C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727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E654F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4FB3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4FB"/>
    <w:rsid w:val="006845DD"/>
    <w:rsid w:val="00684DBA"/>
    <w:rsid w:val="00685639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E5950"/>
    <w:rsid w:val="006F0314"/>
    <w:rsid w:val="006F45EB"/>
    <w:rsid w:val="006F594C"/>
    <w:rsid w:val="006F65A0"/>
    <w:rsid w:val="006F71B3"/>
    <w:rsid w:val="007028A9"/>
    <w:rsid w:val="00704B17"/>
    <w:rsid w:val="00705539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7AE"/>
    <w:rsid w:val="00715CD2"/>
    <w:rsid w:val="00716952"/>
    <w:rsid w:val="0071746C"/>
    <w:rsid w:val="00717D5B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5C9E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E76A5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249A"/>
    <w:rsid w:val="008A32B3"/>
    <w:rsid w:val="008A3C33"/>
    <w:rsid w:val="008A67CA"/>
    <w:rsid w:val="008A70DF"/>
    <w:rsid w:val="008A7CAD"/>
    <w:rsid w:val="008B0ABF"/>
    <w:rsid w:val="008B2C37"/>
    <w:rsid w:val="008B2D61"/>
    <w:rsid w:val="008B31D5"/>
    <w:rsid w:val="008B3303"/>
    <w:rsid w:val="008B5293"/>
    <w:rsid w:val="008B5541"/>
    <w:rsid w:val="008B5AA2"/>
    <w:rsid w:val="008C12B8"/>
    <w:rsid w:val="008C3449"/>
    <w:rsid w:val="008D04CF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3DE0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2AF3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002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2222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1D50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47AE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43F4"/>
    <w:rsid w:val="00B76E00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714"/>
    <w:rsid w:val="00C54DB9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026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6A77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855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4590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0C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58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2DD4"/>
    <w:rsid w:val="00EF32AA"/>
    <w:rsid w:val="00EF39D3"/>
    <w:rsid w:val="00EF3F66"/>
    <w:rsid w:val="00EF5345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33CF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46965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54F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56</cp:revision>
  <dcterms:created xsi:type="dcterms:W3CDTF">2023-09-26T14:28:00Z</dcterms:created>
  <dcterms:modified xsi:type="dcterms:W3CDTF">2024-02-19T19:23:00Z</dcterms:modified>
</cp:coreProperties>
</file>